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590A5BD5" w:rsidR="0098703A" w:rsidRPr="00485E67" w:rsidRDefault="00386172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FE28C0">
        <w:rPr>
          <w:rFonts w:ascii="Century" w:hAnsi="Century"/>
          <w:b/>
          <w:caps/>
          <w:sz w:val="28"/>
          <w:szCs w:val="28"/>
          <w:lang w:val="uk-UA"/>
        </w:rPr>
        <w:t>9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38E08DEF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</w:p>
    <w:p w14:paraId="6CD638EA" w14:textId="7777777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  <w:r w:rsidRPr="0098703A">
        <w:rPr>
          <w:rFonts w:ascii="Century" w:hAnsi="Century"/>
          <w:lang w:eastAsia="uk-UA"/>
        </w:rPr>
        <w:t> </w:t>
      </w:r>
    </w:p>
    <w:p w14:paraId="71526157" w14:textId="1F435907" w:rsidR="00A875C5" w:rsidRPr="0098703A" w:rsidRDefault="00FE28C0" w:rsidP="00677C15">
      <w:pPr>
        <w:spacing w:line="276" w:lineRule="auto"/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20 серпня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386172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677C15">
      <w:pPr>
        <w:spacing w:line="276" w:lineRule="auto"/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33CBCACD" w:rsidR="005427AC" w:rsidRPr="0098703A" w:rsidRDefault="005427AC" w:rsidP="00677C15">
      <w:pPr>
        <w:spacing w:line="276" w:lineRule="auto"/>
        <w:jc w:val="both"/>
        <w:rPr>
          <w:rFonts w:ascii="Century" w:hAnsi="Century"/>
          <w:b/>
        </w:rPr>
      </w:pPr>
      <w:bookmarkStart w:id="0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</w:t>
      </w:r>
      <w:r w:rsidR="003C7FC3" w:rsidRPr="0098703A">
        <w:rPr>
          <w:rFonts w:ascii="Century" w:hAnsi="Century"/>
          <w:b/>
        </w:rPr>
        <w:t xml:space="preserve">для  </w:t>
      </w:r>
      <w:r w:rsidR="00FE28C0">
        <w:rPr>
          <w:rFonts w:ascii="Century" w:eastAsia="Arial" w:hAnsi="Century"/>
          <w:b/>
          <w:lang w:eastAsia="ar-SA"/>
        </w:rPr>
        <w:t>будівництва та обслуговування будівель торгівлі</w:t>
      </w:r>
      <w:r w:rsidR="003C7FC3" w:rsidRPr="0098703A">
        <w:rPr>
          <w:rFonts w:ascii="Century" w:eastAsia="Arial" w:hAnsi="Century"/>
          <w:b/>
          <w:lang w:eastAsia="ar-SA"/>
        </w:rPr>
        <w:t xml:space="preserve"> (</w:t>
      </w:r>
      <w:r w:rsidR="003C7FC3" w:rsidRPr="0098703A">
        <w:rPr>
          <w:rFonts w:ascii="Century" w:hAnsi="Century"/>
          <w:b/>
        </w:rPr>
        <w:t xml:space="preserve">КВЦПЗ </w:t>
      </w:r>
      <w:r w:rsidR="00FE28C0">
        <w:rPr>
          <w:rFonts w:ascii="Century" w:hAnsi="Century"/>
          <w:b/>
        </w:rPr>
        <w:t>03.07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2407D3">
        <w:rPr>
          <w:rFonts w:ascii="Century" w:hAnsi="Century"/>
          <w:b/>
        </w:rPr>
        <w:t xml:space="preserve">, що розташована </w:t>
      </w:r>
      <w:r w:rsidR="00FE28C0">
        <w:rPr>
          <w:rFonts w:ascii="Century" w:hAnsi="Century"/>
          <w:b/>
        </w:rPr>
        <w:t xml:space="preserve">в мікрорайоні вул. </w:t>
      </w:r>
      <w:proofErr w:type="spellStart"/>
      <w:r w:rsidR="00FE28C0">
        <w:rPr>
          <w:rFonts w:ascii="Century" w:hAnsi="Century"/>
          <w:b/>
        </w:rPr>
        <w:t>Будзановського</w:t>
      </w:r>
      <w:proofErr w:type="spellEnd"/>
      <w:r w:rsidR="00FE28C0">
        <w:rPr>
          <w:rFonts w:ascii="Century" w:hAnsi="Century"/>
          <w:b/>
        </w:rPr>
        <w:t xml:space="preserve">-Стасюка-Озаркевича, </w:t>
      </w:r>
      <w:proofErr w:type="spellStart"/>
      <w:r w:rsidR="00FE28C0">
        <w:rPr>
          <w:rFonts w:ascii="Century" w:hAnsi="Century"/>
          <w:b/>
        </w:rPr>
        <w:t>м.Городок</w:t>
      </w:r>
      <w:proofErr w:type="spellEnd"/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5B6FFE" w:rsidRPr="002407D3">
        <w:rPr>
          <w:rFonts w:ascii="Century" w:hAnsi="Century"/>
          <w:b/>
        </w:rPr>
        <w:t xml:space="preserve">, з метою продажу права </w:t>
      </w:r>
      <w:r w:rsidR="00FE28C0">
        <w:rPr>
          <w:rFonts w:ascii="Century" w:hAnsi="Century"/>
          <w:b/>
        </w:rPr>
        <w:t>власності</w:t>
      </w:r>
      <w:r w:rsidR="005B6FFE" w:rsidRPr="002407D3">
        <w:rPr>
          <w:rFonts w:ascii="Century" w:hAnsi="Century"/>
          <w:b/>
        </w:rPr>
        <w:t xml:space="preserve"> на неї на земельних торгах (аукціонах)</w:t>
      </w:r>
    </w:p>
    <w:bookmarkEnd w:id="0"/>
    <w:p w14:paraId="3A29514C" w14:textId="77777777" w:rsidR="00602AC6" w:rsidRPr="002407D3" w:rsidRDefault="00602AC6" w:rsidP="00677C15">
      <w:pPr>
        <w:tabs>
          <w:tab w:val="left" w:pos="3285"/>
        </w:tabs>
        <w:spacing w:line="276" w:lineRule="auto"/>
        <w:rPr>
          <w:rFonts w:ascii="Century" w:hAnsi="Century"/>
          <w:b/>
          <w:sz w:val="14"/>
        </w:rPr>
      </w:pPr>
    </w:p>
    <w:p w14:paraId="228BD9BE" w14:textId="5A3EA4B3" w:rsidR="00602AC6" w:rsidRPr="0098703A" w:rsidRDefault="00FE28C0" w:rsidP="00677C15">
      <w:pPr>
        <w:tabs>
          <w:tab w:val="left" w:pos="3285"/>
        </w:tabs>
        <w:spacing w:line="276" w:lineRule="auto"/>
        <w:jc w:val="both"/>
        <w:rPr>
          <w:rFonts w:ascii="Century" w:hAnsi="Century"/>
        </w:rPr>
      </w:pPr>
      <w:proofErr w:type="spellStart"/>
      <w:r>
        <w:rPr>
          <w:rFonts w:ascii="Century" w:hAnsi="Century"/>
        </w:rPr>
        <w:t>Розглягнувши</w:t>
      </w:r>
      <w:proofErr w:type="spellEnd"/>
      <w:r>
        <w:rPr>
          <w:rFonts w:ascii="Century" w:hAnsi="Century"/>
        </w:rPr>
        <w:t xml:space="preserve"> звернення </w:t>
      </w:r>
      <w:proofErr w:type="spellStart"/>
      <w:r>
        <w:rPr>
          <w:rFonts w:ascii="Century" w:hAnsi="Century"/>
        </w:rPr>
        <w:t>Місечка</w:t>
      </w:r>
      <w:proofErr w:type="spellEnd"/>
      <w:r>
        <w:rPr>
          <w:rFonts w:ascii="Century" w:hAnsi="Century"/>
        </w:rPr>
        <w:t xml:space="preserve"> Олега Романовича</w:t>
      </w:r>
      <w:r w:rsidR="00386172">
        <w:rPr>
          <w:rFonts w:ascii="Century" w:hAnsi="Century"/>
        </w:rPr>
        <w:t>.,</w:t>
      </w:r>
      <w:r w:rsidR="00E5081D">
        <w:rPr>
          <w:rFonts w:ascii="Century" w:hAnsi="Century"/>
        </w:rPr>
        <w:t xml:space="preserve"> щодо </w:t>
      </w:r>
      <w:r>
        <w:rPr>
          <w:rFonts w:ascii="Century" w:hAnsi="Century"/>
        </w:rPr>
        <w:t xml:space="preserve">включення земельних ділянок  в перелік земельних ділянок, право власності на які виставляються на  земельні торги (аукціон), </w:t>
      </w:r>
      <w:r w:rsidR="00E5081D">
        <w:rPr>
          <w:rFonts w:ascii="Century" w:hAnsi="Century"/>
        </w:rPr>
        <w:t>з</w:t>
      </w:r>
      <w:r w:rsidR="005C4D2B" w:rsidRPr="00BE0B54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98703A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98703A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>
        <w:rPr>
          <w:rFonts w:ascii="Century" w:hAnsi="Century"/>
        </w:rPr>
        <w:t xml:space="preserve"> 20,</w:t>
      </w:r>
      <w:r w:rsidR="00602AC6" w:rsidRPr="0098703A">
        <w:rPr>
          <w:rFonts w:ascii="Century" w:hAnsi="Century"/>
        </w:rPr>
        <w:t xml:space="preserve"> </w:t>
      </w:r>
      <w:r w:rsidR="00940F59">
        <w:rPr>
          <w:rFonts w:ascii="Century" w:hAnsi="Century"/>
        </w:rPr>
        <w:t>122, 186</w:t>
      </w:r>
      <w:r w:rsidR="00602AC6" w:rsidRPr="0098703A">
        <w:rPr>
          <w:rFonts w:ascii="Century" w:hAnsi="Century"/>
        </w:rPr>
        <w:t xml:space="preserve"> Земельного кодексу України, міська рада</w:t>
      </w:r>
    </w:p>
    <w:p w14:paraId="5C48F58A" w14:textId="3EB75A81" w:rsidR="00602AC6" w:rsidRPr="00677C15" w:rsidRDefault="00602AC6" w:rsidP="00677C15">
      <w:pPr>
        <w:spacing w:line="276" w:lineRule="auto"/>
        <w:ind w:right="103"/>
        <w:rPr>
          <w:rFonts w:ascii="Century" w:hAnsi="Century"/>
          <w:b/>
        </w:rPr>
      </w:pPr>
      <w:r w:rsidRPr="0098703A">
        <w:rPr>
          <w:rFonts w:ascii="Century" w:hAnsi="Century"/>
          <w:b/>
        </w:rPr>
        <w:t>В И Р І Ш И Л А :</w:t>
      </w:r>
    </w:p>
    <w:p w14:paraId="02F50D71" w14:textId="7D595524" w:rsidR="00FC373D" w:rsidRPr="00F671F6" w:rsidRDefault="0098703A" w:rsidP="00DA583F">
      <w:pPr>
        <w:spacing w:line="276" w:lineRule="auto"/>
        <w:jc w:val="both"/>
        <w:rPr>
          <w:rFonts w:ascii="Century" w:hAnsi="Century"/>
          <w:b/>
        </w:rPr>
      </w:pPr>
      <w:r w:rsidRPr="0098703A">
        <w:rPr>
          <w:rFonts w:ascii="Century" w:hAnsi="Century"/>
        </w:rPr>
        <w:t xml:space="preserve">1. </w:t>
      </w:r>
      <w:r w:rsidR="003C3C13" w:rsidRPr="0098703A">
        <w:rPr>
          <w:rFonts w:ascii="Century" w:hAnsi="Century"/>
        </w:rPr>
        <w:t xml:space="preserve">Надати дозвіл </w:t>
      </w:r>
      <w:r w:rsidR="002407D3" w:rsidRPr="002407D3">
        <w:rPr>
          <w:rFonts w:ascii="Century" w:hAnsi="Century"/>
        </w:rPr>
        <w:t xml:space="preserve">Городоцькій міській раді </w:t>
      </w:r>
      <w:r w:rsidR="003C3C13" w:rsidRPr="002407D3">
        <w:rPr>
          <w:rFonts w:ascii="Century" w:hAnsi="Century"/>
        </w:rPr>
        <w:t>на розроблення проекту землеустрою що</w:t>
      </w:r>
      <w:r w:rsidR="00FC373D" w:rsidRPr="002407D3">
        <w:rPr>
          <w:rFonts w:ascii="Century" w:hAnsi="Century"/>
        </w:rPr>
        <w:t xml:space="preserve">до відведення земельної ділянки </w:t>
      </w:r>
      <w:r w:rsidR="00FE28C0">
        <w:rPr>
          <w:rFonts w:ascii="Century" w:hAnsi="Century"/>
        </w:rPr>
        <w:t xml:space="preserve">орієнтовною </w:t>
      </w:r>
      <w:r w:rsidR="00FC373D" w:rsidRPr="002407D3">
        <w:rPr>
          <w:rFonts w:ascii="Century" w:hAnsi="Century"/>
        </w:rPr>
        <w:t xml:space="preserve">площею </w:t>
      </w:r>
      <w:r w:rsidR="00FE28C0">
        <w:rPr>
          <w:rFonts w:ascii="Century" w:hAnsi="Century"/>
        </w:rPr>
        <w:t>0,0</w:t>
      </w:r>
      <w:r w:rsidR="00E547F0">
        <w:rPr>
          <w:rFonts w:ascii="Century" w:hAnsi="Century"/>
        </w:rPr>
        <w:t>286</w:t>
      </w:r>
      <w:bookmarkStart w:id="1" w:name="_GoBack"/>
      <w:bookmarkEnd w:id="1"/>
      <w:r w:rsidR="002407D3" w:rsidRPr="002407D3">
        <w:rPr>
          <w:rFonts w:ascii="Century" w:hAnsi="Century"/>
          <w:shd w:val="clear" w:color="auto" w:fill="FFFFFF"/>
        </w:rPr>
        <w:t xml:space="preserve"> </w:t>
      </w:r>
      <w:r w:rsidR="00FC373D" w:rsidRPr="002407D3">
        <w:rPr>
          <w:rFonts w:ascii="Century" w:hAnsi="Century"/>
        </w:rPr>
        <w:t>га</w:t>
      </w:r>
      <w:r w:rsidR="00E5081D" w:rsidRPr="00FE28C0">
        <w:rPr>
          <w:rFonts w:ascii="Century" w:hAnsi="Century"/>
        </w:rPr>
        <w:t xml:space="preserve">, </w:t>
      </w:r>
      <w:r w:rsidR="00FE28C0" w:rsidRPr="00FE28C0">
        <w:rPr>
          <w:rFonts w:ascii="Century" w:hAnsi="Century"/>
        </w:rPr>
        <w:t xml:space="preserve">для  </w:t>
      </w:r>
      <w:r w:rsidR="00FE28C0" w:rsidRPr="00FE28C0">
        <w:rPr>
          <w:rFonts w:ascii="Century" w:eastAsia="Arial" w:hAnsi="Century"/>
          <w:lang w:eastAsia="ar-SA"/>
        </w:rPr>
        <w:t>будівництва та обслуговування будівель торгівлі (</w:t>
      </w:r>
      <w:r w:rsidR="00FE28C0" w:rsidRPr="00FE28C0">
        <w:rPr>
          <w:rFonts w:ascii="Century" w:hAnsi="Century"/>
        </w:rPr>
        <w:t>КВЦПЗ 03.07</w:t>
      </w:r>
      <w:r w:rsidR="00FE28C0" w:rsidRPr="00FE28C0">
        <w:rPr>
          <w:rFonts w:ascii="Century" w:eastAsia="Arial" w:hAnsi="Century"/>
          <w:lang w:eastAsia="ar-SA"/>
        </w:rPr>
        <w:t xml:space="preserve">) </w:t>
      </w:r>
      <w:r w:rsidR="00FC373D" w:rsidRPr="00FE28C0">
        <w:rPr>
          <w:rFonts w:ascii="Century" w:hAnsi="Century"/>
        </w:rPr>
        <w:t xml:space="preserve">, що розташована </w:t>
      </w:r>
      <w:r w:rsidR="00FE28C0" w:rsidRPr="00FE28C0">
        <w:rPr>
          <w:rFonts w:ascii="Century" w:hAnsi="Century"/>
        </w:rPr>
        <w:t xml:space="preserve">в мікрорайоні вул. </w:t>
      </w:r>
      <w:proofErr w:type="spellStart"/>
      <w:r w:rsidR="00FE28C0" w:rsidRPr="00FE28C0">
        <w:rPr>
          <w:rFonts w:ascii="Century" w:hAnsi="Century"/>
        </w:rPr>
        <w:t>Будзановського</w:t>
      </w:r>
      <w:proofErr w:type="spellEnd"/>
      <w:r w:rsidR="00FE28C0" w:rsidRPr="00FE28C0">
        <w:rPr>
          <w:rFonts w:ascii="Century" w:hAnsi="Century"/>
        </w:rPr>
        <w:t xml:space="preserve">-Стасюка-Озаркевича, </w:t>
      </w:r>
      <w:proofErr w:type="spellStart"/>
      <w:r w:rsidR="00FE28C0" w:rsidRPr="00FE28C0">
        <w:rPr>
          <w:rFonts w:ascii="Century" w:hAnsi="Century"/>
        </w:rPr>
        <w:t>м.Городок</w:t>
      </w:r>
      <w:proofErr w:type="spellEnd"/>
      <w:r w:rsidR="00FE28C0" w:rsidRPr="002407D3">
        <w:rPr>
          <w:rFonts w:ascii="Century" w:hAnsi="Century"/>
        </w:rPr>
        <w:t xml:space="preserve"> </w:t>
      </w:r>
      <w:r w:rsidR="00677C15" w:rsidRPr="002407D3">
        <w:rPr>
          <w:rFonts w:ascii="Century" w:hAnsi="Century"/>
        </w:rPr>
        <w:t>Львівського району Львівської області</w:t>
      </w:r>
      <w:r w:rsidR="00DA583F">
        <w:rPr>
          <w:rFonts w:ascii="Century" w:hAnsi="Century"/>
        </w:rPr>
        <w:t>,</w:t>
      </w:r>
      <w:r w:rsidR="00DA583F" w:rsidRPr="00DA583F">
        <w:rPr>
          <w:rFonts w:ascii="Century" w:hAnsi="Century"/>
        </w:rPr>
        <w:t xml:space="preserve"> з метою продажу права </w:t>
      </w:r>
      <w:r w:rsidR="00FE28C0">
        <w:rPr>
          <w:rFonts w:ascii="Century" w:hAnsi="Century"/>
        </w:rPr>
        <w:t>власності</w:t>
      </w:r>
      <w:r w:rsidR="00DA583F" w:rsidRPr="00DA583F">
        <w:rPr>
          <w:rFonts w:ascii="Century" w:hAnsi="Century"/>
        </w:rPr>
        <w:t xml:space="preserve"> на неї на земельних торгах (аукціонах)</w:t>
      </w:r>
      <w:r w:rsidR="00F671F6">
        <w:rPr>
          <w:rFonts w:ascii="Century" w:hAnsi="Century"/>
        </w:rPr>
        <w:t>.</w:t>
      </w:r>
    </w:p>
    <w:p w14:paraId="1A232EFC" w14:textId="606C97BD" w:rsidR="0098703A" w:rsidRP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>2. Городоцьк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міськ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рад</w:t>
      </w:r>
      <w:r w:rsidR="002407D3">
        <w:rPr>
          <w:rFonts w:ascii="Century" w:hAnsi="Century"/>
        </w:rPr>
        <w:t>і</w:t>
      </w:r>
      <w:r w:rsidRPr="0098703A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2C187E15" w14:textId="77777777" w:rsidR="00386172" w:rsidRDefault="0098703A" w:rsidP="002407D3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1DF88876" w14:textId="6AE9F2E7" w:rsidR="0098703A" w:rsidRPr="0098703A" w:rsidRDefault="0098703A" w:rsidP="002407D3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  </w:t>
      </w:r>
    </w:p>
    <w:p w14:paraId="5688C09F" w14:textId="6AECB4FB" w:rsidR="00D532B8" w:rsidRPr="00677C15" w:rsidRDefault="00FF50E2" w:rsidP="00677C15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86172"/>
    <w:rsid w:val="003968F7"/>
    <w:rsid w:val="003A3E26"/>
    <w:rsid w:val="003B05E9"/>
    <w:rsid w:val="003B153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14937"/>
    <w:rsid w:val="004317EC"/>
    <w:rsid w:val="00432228"/>
    <w:rsid w:val="0046112E"/>
    <w:rsid w:val="004B02D1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E1C87"/>
    <w:rsid w:val="006F0A97"/>
    <w:rsid w:val="006F0D52"/>
    <w:rsid w:val="00705F68"/>
    <w:rsid w:val="007264E3"/>
    <w:rsid w:val="0076720F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5154D"/>
    <w:rsid w:val="00A51C6E"/>
    <w:rsid w:val="00A64EC4"/>
    <w:rsid w:val="00A664FD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547F0"/>
    <w:rsid w:val="00E636E4"/>
    <w:rsid w:val="00E664C7"/>
    <w:rsid w:val="00E80006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671F6"/>
    <w:rsid w:val="00F86196"/>
    <w:rsid w:val="00FB6B04"/>
    <w:rsid w:val="00FC373D"/>
    <w:rsid w:val="00FD3B4C"/>
    <w:rsid w:val="00FE0BB8"/>
    <w:rsid w:val="00FE28C0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1428</Words>
  <Characters>814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мсимит</dc:creator>
  <cp:lastModifiedBy>user</cp:lastModifiedBy>
  <cp:revision>28</cp:revision>
  <cp:lastPrinted>2023-04-18T07:44:00Z</cp:lastPrinted>
  <dcterms:created xsi:type="dcterms:W3CDTF">2023-04-18T07:38:00Z</dcterms:created>
  <dcterms:modified xsi:type="dcterms:W3CDTF">2026-08-10T07:20:00Z</dcterms:modified>
</cp:coreProperties>
</file>